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085" w:rsidRDefault="006A4085">
      <w:pPr>
        <w:spacing w:after="240"/>
        <w:ind w:left="5528"/>
      </w:pPr>
      <w:bookmarkStart w:id="0" w:name="_GoBack"/>
      <w:bookmarkEnd w:id="0"/>
      <w:r>
        <w:t>Приложение № 1</w:t>
      </w:r>
      <w:r>
        <w:br/>
        <w:t>к Порядку уведомления представителя нанимателя федеральными государственными служащими таможенных органов Российской Федерации, представительств (представителями) таможенной службы Российской Федерации в иностранных государствах, учреждений, находящихся в ведении ФТС России, о возникшем конфликте интересов или о возможности его возникновения</w:t>
      </w:r>
    </w:p>
    <w:p w:rsidR="006A4085" w:rsidRDefault="006A4085">
      <w:pPr>
        <w:spacing w:after="240"/>
        <w:jc w:val="right"/>
        <w:rPr>
          <w:sz w:val="24"/>
          <w:szCs w:val="24"/>
        </w:rPr>
      </w:pPr>
      <w:r>
        <w:rPr>
          <w:sz w:val="24"/>
          <w:szCs w:val="24"/>
        </w:rPr>
        <w:t>Рекомендуемый образец</w:t>
      </w:r>
    </w:p>
    <w:p w:rsidR="006A4085" w:rsidRDefault="006A4085">
      <w:pPr>
        <w:ind w:left="4678"/>
        <w:rPr>
          <w:sz w:val="24"/>
          <w:szCs w:val="24"/>
        </w:rPr>
      </w:pPr>
    </w:p>
    <w:p w:rsidR="006A4085" w:rsidRDefault="006A4085">
      <w:pPr>
        <w:pBdr>
          <w:top w:val="single" w:sz="4" w:space="1" w:color="auto"/>
        </w:pBdr>
        <w:ind w:left="4678"/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 (при наличии), должность лица,</w:t>
      </w:r>
    </w:p>
    <w:p w:rsidR="006A4085" w:rsidRDefault="006A4085">
      <w:pPr>
        <w:ind w:left="4678"/>
        <w:rPr>
          <w:sz w:val="24"/>
          <w:szCs w:val="24"/>
        </w:rPr>
      </w:pPr>
    </w:p>
    <w:p w:rsidR="006A4085" w:rsidRDefault="006A4085">
      <w:pPr>
        <w:pBdr>
          <w:top w:val="single" w:sz="4" w:space="1" w:color="auto"/>
        </w:pBdr>
        <w:ind w:left="4678"/>
        <w:jc w:val="center"/>
        <w:rPr>
          <w:sz w:val="18"/>
          <w:szCs w:val="18"/>
        </w:rPr>
      </w:pPr>
      <w:r>
        <w:rPr>
          <w:sz w:val="18"/>
          <w:szCs w:val="18"/>
        </w:rPr>
        <w:t>на имя которого направляется уведомление)</w:t>
      </w:r>
    </w:p>
    <w:p w:rsidR="006A4085" w:rsidRDefault="006A4085">
      <w:pPr>
        <w:ind w:left="4678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</w:p>
    <w:p w:rsidR="006A4085" w:rsidRDefault="006A4085">
      <w:pPr>
        <w:pBdr>
          <w:top w:val="single" w:sz="4" w:space="1" w:color="auto"/>
        </w:pBdr>
        <w:ind w:left="5004"/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 (при наличии), должность,</w:t>
      </w:r>
    </w:p>
    <w:p w:rsidR="006A4085" w:rsidRDefault="006A4085">
      <w:pPr>
        <w:ind w:left="4678"/>
        <w:rPr>
          <w:sz w:val="24"/>
          <w:szCs w:val="24"/>
        </w:rPr>
      </w:pPr>
    </w:p>
    <w:p w:rsidR="006A4085" w:rsidRDefault="006A4085">
      <w:pPr>
        <w:pBdr>
          <w:top w:val="single" w:sz="4" w:space="1" w:color="auto"/>
        </w:pBdr>
        <w:spacing w:after="360"/>
        <w:ind w:left="4678"/>
        <w:jc w:val="center"/>
        <w:rPr>
          <w:sz w:val="18"/>
          <w:szCs w:val="18"/>
        </w:rPr>
      </w:pPr>
      <w:r>
        <w:rPr>
          <w:sz w:val="18"/>
          <w:szCs w:val="18"/>
        </w:rPr>
        <w:t>телефон должностного лица)</w:t>
      </w:r>
    </w:p>
    <w:p w:rsidR="006A4085" w:rsidRDefault="006A4085">
      <w:pPr>
        <w:spacing w:after="240"/>
        <w:jc w:val="center"/>
        <w:rPr>
          <w:b/>
          <w:bCs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Уведомление о возникшем конфликте интересов</w:t>
      </w:r>
      <w:r>
        <w:rPr>
          <w:b/>
          <w:bCs/>
          <w:color w:val="000000"/>
          <w:sz w:val="26"/>
          <w:szCs w:val="26"/>
        </w:rPr>
        <w:br/>
      </w:r>
      <w:r>
        <w:rPr>
          <w:b/>
          <w:bCs/>
          <w:sz w:val="26"/>
          <w:szCs w:val="26"/>
        </w:rPr>
        <w:t>или о возможности его возникновения</w:t>
      </w:r>
    </w:p>
    <w:p w:rsidR="006A4085" w:rsidRDefault="006A4085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 соответствии со статьей 11 Федерального закона от 25 декабря 2008 г. №</w:t>
      </w:r>
      <w:r>
        <w:rPr>
          <w:sz w:val="24"/>
          <w:szCs w:val="24"/>
        </w:rPr>
        <w:t xml:space="preserve"> 273-ФЗ “О противодействии коррупции” я,  </w:t>
      </w:r>
    </w:p>
    <w:p w:rsidR="006A4085" w:rsidRDefault="006A4085">
      <w:pPr>
        <w:pBdr>
          <w:top w:val="single" w:sz="4" w:space="1" w:color="auto"/>
        </w:pBdr>
        <w:ind w:left="3799"/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 (при наличии)</w:t>
      </w:r>
    </w:p>
    <w:p w:rsidR="006A4085" w:rsidRDefault="006A4085">
      <w:pPr>
        <w:tabs>
          <w:tab w:val="right" w:pos="9921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6A4085" w:rsidRDefault="006A4085">
      <w:pPr>
        <w:pBdr>
          <w:top w:val="single" w:sz="4" w:space="1" w:color="auto"/>
        </w:pBdr>
        <w:spacing w:after="120"/>
        <w:ind w:right="113"/>
        <w:jc w:val="center"/>
        <w:rPr>
          <w:sz w:val="18"/>
          <w:szCs w:val="18"/>
        </w:rPr>
      </w:pPr>
      <w:r>
        <w:rPr>
          <w:sz w:val="18"/>
          <w:szCs w:val="18"/>
        </w:rPr>
        <w:t>должностного лица)</w:t>
      </w:r>
    </w:p>
    <w:p w:rsidR="006A4085" w:rsidRPr="00573B82" w:rsidRDefault="006A4085">
      <w:pPr>
        <w:jc w:val="both"/>
        <w:rPr>
          <w:sz w:val="24"/>
          <w:szCs w:val="24"/>
        </w:rPr>
      </w:pPr>
      <w:r>
        <w:rPr>
          <w:sz w:val="24"/>
          <w:szCs w:val="24"/>
        </w:rPr>
        <w:t>уведомляю о возникшем конфликте интересов или о возможности его возникновения, а именно:</w:t>
      </w:r>
      <w:r w:rsidRPr="00573B82">
        <w:rPr>
          <w:sz w:val="24"/>
          <w:szCs w:val="24"/>
        </w:rPr>
        <w:br/>
      </w:r>
    </w:p>
    <w:p w:rsidR="006A4085" w:rsidRDefault="006A4085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(описывается ситуация, при которой личная заинтересованность (прямая или</w:t>
      </w:r>
    </w:p>
    <w:p w:rsidR="006A4085" w:rsidRDefault="006A4085">
      <w:pPr>
        <w:rPr>
          <w:sz w:val="24"/>
          <w:szCs w:val="24"/>
        </w:rPr>
      </w:pPr>
    </w:p>
    <w:p w:rsidR="006A4085" w:rsidRDefault="006A4085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косвенная) должностного лица влияет или может повлиять на надлежащее, объективное и беспристрастное исполнение</w:t>
      </w:r>
    </w:p>
    <w:p w:rsidR="006A4085" w:rsidRDefault="006A4085">
      <w:pPr>
        <w:rPr>
          <w:sz w:val="24"/>
          <w:szCs w:val="24"/>
        </w:rPr>
      </w:pPr>
    </w:p>
    <w:p w:rsidR="006A4085" w:rsidRDefault="006A4085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им должностных обязанностей)</w:t>
      </w:r>
    </w:p>
    <w:p w:rsidR="006A4085" w:rsidRDefault="006A4085">
      <w:pPr>
        <w:rPr>
          <w:sz w:val="24"/>
          <w:szCs w:val="24"/>
        </w:rPr>
      </w:pPr>
    </w:p>
    <w:p w:rsidR="006A4085" w:rsidRDefault="006A4085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(указываются принятые должностным лицом меры, направленные на предотвращение или урегулирование конфликта</w:t>
      </w:r>
    </w:p>
    <w:p w:rsidR="006A4085" w:rsidRDefault="006A4085">
      <w:pPr>
        <w:rPr>
          <w:sz w:val="24"/>
          <w:szCs w:val="24"/>
        </w:rPr>
      </w:pPr>
    </w:p>
    <w:p w:rsidR="006A4085" w:rsidRDefault="006A4085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интересов (если такие меры принимались)</w:t>
      </w:r>
    </w:p>
    <w:p w:rsidR="006A4085" w:rsidRDefault="006A4085">
      <w:pPr>
        <w:rPr>
          <w:sz w:val="24"/>
          <w:szCs w:val="24"/>
        </w:rPr>
      </w:pPr>
    </w:p>
    <w:p w:rsidR="006A4085" w:rsidRDefault="006A4085">
      <w:pPr>
        <w:pBdr>
          <w:top w:val="single" w:sz="4" w:space="1" w:color="auto"/>
        </w:pBdr>
        <w:rPr>
          <w:sz w:val="2"/>
          <w:szCs w:val="2"/>
        </w:rPr>
      </w:pPr>
    </w:p>
    <w:p w:rsidR="006A4085" w:rsidRDefault="006A4085">
      <w:pPr>
        <w:ind w:left="5954"/>
        <w:rPr>
          <w:sz w:val="24"/>
          <w:szCs w:val="24"/>
        </w:rPr>
      </w:pPr>
    </w:p>
    <w:p w:rsidR="006A4085" w:rsidRDefault="006A4085">
      <w:pPr>
        <w:pBdr>
          <w:top w:val="single" w:sz="4" w:space="1" w:color="auto"/>
        </w:pBdr>
        <w:ind w:left="5954"/>
        <w:jc w:val="center"/>
        <w:rPr>
          <w:sz w:val="18"/>
          <w:szCs w:val="18"/>
        </w:rPr>
      </w:pPr>
      <w:r>
        <w:rPr>
          <w:sz w:val="18"/>
          <w:szCs w:val="18"/>
        </w:rPr>
        <w:t>(дата и личная подпись должностного лица)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4026"/>
      </w:tblGrid>
      <w:tr w:rsidR="006A4085"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4085" w:rsidRPr="006A4085" w:rsidRDefault="006A40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085" w:rsidRDefault="006A40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4085" w:rsidRDefault="006A4085">
            <w:pPr>
              <w:rPr>
                <w:sz w:val="24"/>
                <w:szCs w:val="24"/>
              </w:rPr>
            </w:pPr>
          </w:p>
        </w:tc>
      </w:tr>
      <w:tr w:rsidR="006A4085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6A4085" w:rsidRDefault="006A40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(Ф.И.О., должность непосредственного начальника)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A4085" w:rsidRDefault="006A40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6A4085" w:rsidRDefault="006A40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 и подпись непосредственного начальника)</w:t>
            </w:r>
          </w:p>
        </w:tc>
      </w:tr>
    </w:tbl>
    <w:p w:rsidR="006A4085" w:rsidRDefault="006A4085">
      <w:pPr>
        <w:spacing w:before="120"/>
        <w:ind w:left="3261"/>
        <w:rPr>
          <w:sz w:val="24"/>
          <w:szCs w:val="24"/>
        </w:rPr>
      </w:pPr>
    </w:p>
    <w:p w:rsidR="006A4085" w:rsidRDefault="006A4085">
      <w:pPr>
        <w:pBdr>
          <w:top w:val="single" w:sz="4" w:space="1" w:color="auto"/>
        </w:pBdr>
        <w:ind w:left="3261"/>
        <w:jc w:val="center"/>
        <w:rPr>
          <w:sz w:val="18"/>
          <w:szCs w:val="18"/>
        </w:rPr>
      </w:pPr>
      <w:r>
        <w:rPr>
          <w:sz w:val="18"/>
          <w:szCs w:val="18"/>
        </w:rPr>
        <w:t>(регистрационный номер уведомления и подпись лица, принявшего уведомление)</w:t>
      </w:r>
    </w:p>
    <w:sectPr w:rsidR="006A4085">
      <w:headerReference w:type="default" r:id="rId6"/>
      <w:pgSz w:w="11906" w:h="16838" w:code="9"/>
      <w:pgMar w:top="851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521" w:rsidRDefault="00633521">
      <w:r>
        <w:separator/>
      </w:r>
    </w:p>
  </w:endnote>
  <w:endnote w:type="continuationSeparator" w:id="0">
    <w:p w:rsidR="00633521" w:rsidRDefault="00633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521" w:rsidRDefault="00633521">
      <w:r>
        <w:separator/>
      </w:r>
    </w:p>
  </w:footnote>
  <w:footnote w:type="continuationSeparator" w:id="0">
    <w:p w:rsidR="00633521" w:rsidRDefault="006335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085" w:rsidRDefault="006A4085">
    <w:pPr>
      <w:pStyle w:val="a3"/>
      <w:tabs>
        <w:tab w:val="clear" w:pos="4153"/>
        <w:tab w:val="clear" w:pos="8306"/>
      </w:tabs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085"/>
    <w:rsid w:val="00290A88"/>
    <w:rsid w:val="00573B82"/>
    <w:rsid w:val="00633521"/>
    <w:rsid w:val="006A4085"/>
    <w:rsid w:val="007C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7A156A3-1F88-4FBC-AA48-0F226EEF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link w:val="a7"/>
    <w:uiPriority w:val="99"/>
    <w:semiHidden/>
    <w:rPr>
      <w:sz w:val="20"/>
      <w:szCs w:val="20"/>
    </w:rPr>
  </w:style>
  <w:style w:type="character" w:styleId="a9">
    <w:name w:val="footnote reference"/>
    <w:uiPriority w:val="99"/>
    <w:semiHidden/>
    <w:rPr>
      <w:vertAlign w:val="superscript"/>
    </w:rPr>
  </w:style>
  <w:style w:type="paragraph" w:customStyle="1" w:styleId="ConsNormal">
    <w:name w:val="ConsNormal"/>
    <w:uiPriority w:val="99"/>
    <w:pPr>
      <w:autoSpaceDE w:val="0"/>
      <w:autoSpaceDN w:val="0"/>
      <w:ind w:right="19772"/>
      <w:jc w:val="both"/>
    </w:pPr>
    <w:rPr>
      <w:rFonts w:ascii="Courier New" w:hAnsi="Courier New" w:cs="Courier New"/>
    </w:rPr>
  </w:style>
  <w:style w:type="paragraph" w:customStyle="1" w:styleId="ConsDTNormal">
    <w:name w:val="ConsDTNormal"/>
    <w:uiPriority w:val="99"/>
    <w:pPr>
      <w:autoSpaceDE w:val="0"/>
      <w:autoSpaceDN w:val="0"/>
      <w:jc w:val="both"/>
    </w:pPr>
    <w:rPr>
      <w:sz w:val="24"/>
      <w:szCs w:val="24"/>
    </w:rPr>
  </w:style>
  <w:style w:type="paragraph" w:customStyle="1" w:styleId="ConsNonformat">
    <w:name w:val="ConsNonformat"/>
    <w:uiPriority w:val="99"/>
    <w:pPr>
      <w:autoSpaceDE w:val="0"/>
      <w:autoSpaceDN w:val="0"/>
      <w:jc w:val="both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>_x000d_
_x000d_
_x000d_
_x000d_
_x000d_
</dc:description>
  <cp:lastModifiedBy>Зиновьева Марина Сергеевна</cp:lastModifiedBy>
  <cp:revision>2</cp:revision>
  <dcterms:created xsi:type="dcterms:W3CDTF">2019-05-13T12:01:00Z</dcterms:created>
  <dcterms:modified xsi:type="dcterms:W3CDTF">2019-05-13T12:01:00Z</dcterms:modified>
</cp:coreProperties>
</file>